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6E" w:rsidRDefault="00A35D6E" w:rsidP="00A35D6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2195C">
        <w:rPr>
          <w:rFonts w:ascii="Times New Roman" w:hAnsi="Times New Roman"/>
          <w:sz w:val="28"/>
          <w:szCs w:val="28"/>
          <w:u w:val="single"/>
        </w:rPr>
        <w:t xml:space="preserve">Анкета для тестирования </w:t>
      </w:r>
    </w:p>
    <w:p w:rsidR="00A35D6E" w:rsidRPr="0032195C" w:rsidRDefault="00A35D6E" w:rsidP="00A35D6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2195C">
        <w:rPr>
          <w:rFonts w:ascii="Times New Roman" w:hAnsi="Times New Roman"/>
          <w:sz w:val="28"/>
          <w:szCs w:val="28"/>
          <w:u w:val="single"/>
        </w:rPr>
        <w:t>уровня информированности населения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2195C">
        <w:rPr>
          <w:rFonts w:ascii="Times New Roman" w:hAnsi="Times New Roman"/>
          <w:sz w:val="28"/>
          <w:szCs w:val="28"/>
          <w:u w:val="single"/>
        </w:rPr>
        <w:t>о ВИЧ-инфекции</w:t>
      </w:r>
    </w:p>
    <w:p w:rsidR="00A35D6E" w:rsidRPr="006302B1" w:rsidRDefault="00A35D6E" w:rsidP="00A35D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5D6E" w:rsidRPr="00C12AE0" w:rsidRDefault="00A35D6E" w:rsidP="00A35D6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12AE0">
        <w:rPr>
          <w:rFonts w:ascii="Times New Roman" w:hAnsi="Times New Roman"/>
          <w:sz w:val="24"/>
          <w:szCs w:val="24"/>
        </w:rPr>
        <w:t>Просим Вас принять участие в социологическом исследовании, посвященном выявл</w:t>
      </w:r>
      <w:r w:rsidRPr="00C12AE0">
        <w:rPr>
          <w:rFonts w:ascii="Times New Roman" w:hAnsi="Times New Roman"/>
          <w:sz w:val="24"/>
          <w:szCs w:val="24"/>
        </w:rPr>
        <w:t>е</w:t>
      </w:r>
      <w:r w:rsidRPr="00C12AE0">
        <w:rPr>
          <w:rFonts w:ascii="Times New Roman" w:hAnsi="Times New Roman"/>
          <w:sz w:val="24"/>
          <w:szCs w:val="24"/>
        </w:rPr>
        <w:t>нию информированности различных групп населения по вопросам ВИЧ-инфицирования. От искренности и полноты Ваших ответов будет зависеть обоснованность рекомендаций по улу</w:t>
      </w:r>
      <w:r w:rsidRPr="00C12AE0">
        <w:rPr>
          <w:rFonts w:ascii="Times New Roman" w:hAnsi="Times New Roman"/>
          <w:sz w:val="24"/>
          <w:szCs w:val="24"/>
        </w:rPr>
        <w:t>ч</w:t>
      </w:r>
      <w:r w:rsidRPr="00C12AE0">
        <w:rPr>
          <w:rFonts w:ascii="Times New Roman" w:hAnsi="Times New Roman"/>
          <w:sz w:val="24"/>
          <w:szCs w:val="24"/>
        </w:rPr>
        <w:t xml:space="preserve">шению существующей ситуации. </w:t>
      </w:r>
      <w:r w:rsidRPr="00C12AE0">
        <w:rPr>
          <w:rFonts w:ascii="Times New Roman" w:hAnsi="Times New Roman"/>
          <w:i/>
          <w:sz w:val="24"/>
          <w:szCs w:val="24"/>
        </w:rPr>
        <w:t>При ответах на заданные вопросы выберите те варианты ответа, которые в наибольшей степени соответствуют Вашему мнению, и их номер обвед</w:t>
      </w:r>
      <w:r w:rsidRPr="00C12AE0">
        <w:rPr>
          <w:rFonts w:ascii="Times New Roman" w:hAnsi="Times New Roman"/>
          <w:i/>
          <w:sz w:val="24"/>
          <w:szCs w:val="24"/>
        </w:rPr>
        <w:t>и</w:t>
      </w:r>
      <w:r w:rsidRPr="00C12AE0">
        <w:rPr>
          <w:rFonts w:ascii="Times New Roman" w:hAnsi="Times New Roman"/>
          <w:i/>
          <w:sz w:val="24"/>
          <w:szCs w:val="24"/>
        </w:rPr>
        <w:t xml:space="preserve">те в кружок. </w:t>
      </w:r>
      <w:r w:rsidRPr="00C12AE0">
        <w:rPr>
          <w:rFonts w:ascii="Times New Roman" w:hAnsi="Times New Roman"/>
          <w:sz w:val="24"/>
          <w:szCs w:val="24"/>
        </w:rPr>
        <w:t>Убедительно просим отвечать и</w:t>
      </w:r>
      <w:r w:rsidRPr="00C12AE0">
        <w:rPr>
          <w:rFonts w:ascii="Times New Roman" w:hAnsi="Times New Roman"/>
          <w:sz w:val="24"/>
          <w:szCs w:val="24"/>
        </w:rPr>
        <w:t>с</w:t>
      </w:r>
      <w:r w:rsidRPr="00C12AE0">
        <w:rPr>
          <w:rFonts w:ascii="Times New Roman" w:hAnsi="Times New Roman"/>
          <w:sz w:val="24"/>
          <w:szCs w:val="24"/>
        </w:rPr>
        <w:t xml:space="preserve">кренне, самостоятельно, не пропуская вопросы, руководствуясь конкретными указаниями, содержащимися в тексте анкеты. </w:t>
      </w:r>
      <w:r w:rsidRPr="00A84B4F">
        <w:rPr>
          <w:rFonts w:ascii="Times New Roman" w:hAnsi="Times New Roman"/>
          <w:sz w:val="24"/>
          <w:szCs w:val="24"/>
          <w:u w:val="single"/>
        </w:rPr>
        <w:t>Анонимность</w:t>
      </w:r>
      <w:r w:rsidRPr="00A35D6E">
        <w:rPr>
          <w:rFonts w:ascii="Times New Roman" w:hAnsi="Times New Roman"/>
          <w:sz w:val="24"/>
          <w:szCs w:val="24"/>
        </w:rPr>
        <w:t xml:space="preserve"> </w:t>
      </w:r>
      <w:r w:rsidRPr="00C12AE0">
        <w:rPr>
          <w:rFonts w:ascii="Times New Roman" w:hAnsi="Times New Roman"/>
          <w:sz w:val="24"/>
          <w:szCs w:val="24"/>
        </w:rPr>
        <w:t>В</w:t>
      </w:r>
      <w:r w:rsidRPr="00C12AE0">
        <w:rPr>
          <w:rFonts w:ascii="Times New Roman" w:hAnsi="Times New Roman"/>
          <w:sz w:val="24"/>
          <w:szCs w:val="24"/>
        </w:rPr>
        <w:t>а</w:t>
      </w:r>
      <w:r w:rsidRPr="00C12AE0">
        <w:rPr>
          <w:rFonts w:ascii="Times New Roman" w:hAnsi="Times New Roman"/>
          <w:sz w:val="24"/>
          <w:szCs w:val="24"/>
        </w:rPr>
        <w:t>ших ответов гарантируется. Будут и</w:t>
      </w:r>
      <w:r w:rsidRPr="00C12AE0">
        <w:rPr>
          <w:rFonts w:ascii="Times New Roman" w:hAnsi="Times New Roman"/>
          <w:sz w:val="24"/>
          <w:szCs w:val="24"/>
        </w:rPr>
        <w:t>с</w:t>
      </w:r>
      <w:r w:rsidRPr="00C12AE0">
        <w:rPr>
          <w:rFonts w:ascii="Times New Roman" w:hAnsi="Times New Roman"/>
          <w:sz w:val="24"/>
          <w:szCs w:val="24"/>
        </w:rPr>
        <w:t>пользованы только обобщенные данные.</w:t>
      </w:r>
    </w:p>
    <w:p w:rsidR="00A35D6E" w:rsidRPr="00A35D6E" w:rsidRDefault="00A35D6E" w:rsidP="00A35D6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12AE0">
        <w:rPr>
          <w:rFonts w:ascii="Times New Roman" w:hAnsi="Times New Roman"/>
          <w:sz w:val="24"/>
          <w:szCs w:val="24"/>
        </w:rPr>
        <w:t xml:space="preserve">Исследование организует и проводит </w:t>
      </w:r>
      <w:bookmarkStart w:id="0" w:name="_GoBack"/>
      <w:r w:rsidRPr="00A84B4F">
        <w:rPr>
          <w:rFonts w:ascii="Times New Roman" w:hAnsi="Times New Roman"/>
          <w:sz w:val="24"/>
          <w:szCs w:val="24"/>
          <w:u w:val="single"/>
        </w:rPr>
        <w:t>ГБУ РМЭ «РЦПБ СПИД и ИЗ»</w:t>
      </w:r>
      <w:r w:rsidR="000B2FA2">
        <w:rPr>
          <w:rFonts w:ascii="Times New Roman" w:hAnsi="Times New Roman"/>
          <w:sz w:val="24"/>
          <w:szCs w:val="24"/>
          <w:u w:val="single"/>
        </w:rPr>
        <w:t xml:space="preserve"> и РБОО «Добрая Республика Марий Эл»</w:t>
      </w:r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C12AE0">
        <w:rPr>
          <w:rFonts w:ascii="Times New Roman" w:hAnsi="Times New Roman"/>
          <w:sz w:val="24"/>
          <w:szCs w:val="24"/>
        </w:rPr>
        <w:t>При необходимости можно самостоятельно отправить заполненную анкету по эле</w:t>
      </w:r>
      <w:r w:rsidRPr="00C12AE0">
        <w:rPr>
          <w:rFonts w:ascii="Times New Roman" w:hAnsi="Times New Roman"/>
          <w:sz w:val="24"/>
          <w:szCs w:val="24"/>
        </w:rPr>
        <w:t>к</w:t>
      </w:r>
      <w:r w:rsidRPr="00C12AE0">
        <w:rPr>
          <w:rFonts w:ascii="Times New Roman" w:hAnsi="Times New Roman"/>
          <w:sz w:val="24"/>
          <w:szCs w:val="24"/>
        </w:rPr>
        <w:t>тронной почте:</w:t>
      </w:r>
      <w:r w:rsidRPr="00A84B4F">
        <w:rPr>
          <w:rFonts w:ascii="Times New Roman" w:hAnsi="Times New Roman"/>
          <w:sz w:val="24"/>
          <w:szCs w:val="24"/>
        </w:rPr>
        <w:t xml:space="preserve"> </w:t>
      </w:r>
      <w:r w:rsidRPr="00A84B4F">
        <w:rPr>
          <w:rFonts w:ascii="Times New Roman" w:hAnsi="Times New Roman"/>
          <w:sz w:val="24"/>
          <w:szCs w:val="24"/>
          <w:u w:val="single"/>
          <w:lang w:val="en-US"/>
        </w:rPr>
        <w:t>aidsmari</w:t>
      </w:r>
      <w:r w:rsidRPr="00A84B4F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mari</w:t>
      </w:r>
      <w:r w:rsidRPr="00A84B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el</w:t>
      </w:r>
      <w:r w:rsidRPr="00A84B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84B4F">
        <w:rPr>
          <w:rFonts w:ascii="Times New Roman" w:hAnsi="Times New Roman"/>
          <w:sz w:val="24"/>
          <w:szCs w:val="24"/>
        </w:rPr>
        <w:t xml:space="preserve"> </w:t>
      </w:r>
      <w:r w:rsidRPr="00C12AE0">
        <w:rPr>
          <w:rFonts w:ascii="Times New Roman" w:hAnsi="Times New Roman"/>
          <w:sz w:val="24"/>
          <w:szCs w:val="24"/>
        </w:rPr>
        <w:t xml:space="preserve"> или почтовой связью по адресу: </w:t>
      </w:r>
      <w:r>
        <w:rPr>
          <w:rFonts w:ascii="Times New Roman" w:hAnsi="Times New Roman"/>
          <w:sz w:val="24"/>
          <w:szCs w:val="24"/>
          <w:u w:val="single"/>
        </w:rPr>
        <w:t>424037,  г.Йошкар-Ола, ул. Дружбы, дом 95.</w:t>
      </w:r>
    </w:p>
    <w:p w:rsidR="00A35D6E" w:rsidRPr="006302B1" w:rsidRDefault="00A35D6E" w:rsidP="00A35D6E">
      <w:pPr>
        <w:pStyle w:val="a5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A35D6E" w:rsidRPr="00314CB0" w:rsidRDefault="00A35D6E" w:rsidP="00A35D6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1.Как бы Вы охарактеризовали ВИЧ-инфекцию?</w:t>
      </w:r>
      <w:r w:rsidRPr="00314CB0">
        <w:rPr>
          <w:rFonts w:ascii="Times New Roman" w:hAnsi="Times New Roman"/>
          <w:i/>
          <w:sz w:val="24"/>
          <w:szCs w:val="24"/>
        </w:rPr>
        <w:t xml:space="preserve"> (выберите один ответ</w:t>
      </w:r>
      <w:r w:rsidRPr="00314CB0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936"/>
      </w:tblGrid>
      <w:tr w:rsidR="00A35D6E" w:rsidRPr="00360135" w:rsidTr="00C43096">
        <w:tc>
          <w:tcPr>
            <w:tcW w:w="4499" w:type="pct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4499" w:type="pct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1.ВИЧ-инфекция – это вирусное заболевание, имеющее особенности течения и специфические спос</w:t>
            </w:r>
            <w:r w:rsidRPr="00360135">
              <w:rPr>
                <w:rFonts w:ascii="Times New Roman" w:hAnsi="Times New Roman"/>
                <w:sz w:val="20"/>
                <w:szCs w:val="20"/>
              </w:rPr>
              <w:t>о</w:t>
            </w: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бы передачи от человека к человеку.  </w:t>
            </w:r>
          </w:p>
        </w:tc>
        <w:tc>
          <w:tcPr>
            <w:tcW w:w="501" w:type="pct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4499" w:type="pct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2.ВИЧ-инфекция – это афера, не имеющая ничего общего с действительностью.  </w:t>
            </w:r>
          </w:p>
        </w:tc>
        <w:tc>
          <w:tcPr>
            <w:tcW w:w="501" w:type="pct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4499" w:type="pct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3.Затрудняюсь ответить.    </w:t>
            </w:r>
          </w:p>
        </w:tc>
        <w:tc>
          <w:tcPr>
            <w:tcW w:w="501" w:type="pct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2.Может ли проблема ВИЧ-инфекции коснуться Вас лично? </w:t>
      </w:r>
      <w:r w:rsidRPr="00314CB0">
        <w:rPr>
          <w:rFonts w:ascii="Times New Roman" w:hAnsi="Times New Roman"/>
          <w:i/>
          <w:sz w:val="24"/>
          <w:szCs w:val="24"/>
        </w:rPr>
        <w:t>(один ответ</w:t>
      </w:r>
      <w:r w:rsidRPr="00314CB0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952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tabs>
                <w:tab w:val="left" w:pos="3811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1.Да, может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2.Нет, не может (я контролирую свою безопасность)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3811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3.Затрудняюсь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tabs>
                <w:tab w:val="left" w:pos="3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shd w:val="clear" w:color="auto" w:fill="FFFFFF"/>
        <w:tabs>
          <w:tab w:val="left" w:pos="38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3.Какое влияние на организм человека оказывает ВИЧ-инфекция?</w:t>
      </w:r>
      <w:r w:rsidRPr="00314CB0">
        <w:rPr>
          <w:rFonts w:ascii="Times New Roman" w:hAnsi="Times New Roman"/>
          <w:b/>
          <w:sz w:val="24"/>
          <w:szCs w:val="24"/>
        </w:rPr>
        <w:t xml:space="preserve"> </w:t>
      </w:r>
      <w:r w:rsidRPr="00314CB0">
        <w:rPr>
          <w:rFonts w:ascii="Times New Roman" w:hAnsi="Times New Roman"/>
          <w:i/>
          <w:sz w:val="24"/>
          <w:szCs w:val="24"/>
        </w:rPr>
        <w:t>(один ответ</w:t>
      </w:r>
      <w:r w:rsidRPr="00314CB0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Разрушает свертывающую систему крови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Вызывает нарушения пищеварения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Разрушает иммунную систему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Вызывает разрушения костной ткани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 влияет на здоровье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2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3"/>
        <w:suppressAutoHyphens/>
        <w:ind w:left="0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pStyle w:val="a5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4.Отметьте известные Вам пути передачи ВИЧ-инфекции</w:t>
      </w:r>
      <w:r w:rsidRPr="00314CB0">
        <w:rPr>
          <w:rFonts w:ascii="Times New Roman" w:hAnsi="Times New Roman"/>
          <w:sz w:val="24"/>
          <w:szCs w:val="24"/>
        </w:rPr>
        <w:t xml:space="preserve"> </w:t>
      </w:r>
    </w:p>
    <w:p w:rsidR="00A35D6E" w:rsidRPr="00314CB0" w:rsidRDefault="00A35D6E" w:rsidP="00A35D6E">
      <w:pPr>
        <w:pStyle w:val="a5"/>
        <w:rPr>
          <w:rFonts w:ascii="Times New Roman" w:hAnsi="Times New Roman"/>
          <w:i/>
          <w:iCs/>
          <w:sz w:val="20"/>
          <w:szCs w:val="20"/>
        </w:rPr>
      </w:pPr>
      <w:r w:rsidRPr="00314CB0">
        <w:rPr>
          <w:rFonts w:ascii="Times New Roman" w:hAnsi="Times New Roman"/>
          <w:i/>
          <w:sz w:val="20"/>
          <w:szCs w:val="20"/>
        </w:rPr>
        <w:t>(</w:t>
      </w:r>
      <w:r w:rsidRPr="00314CB0">
        <w:rPr>
          <w:rFonts w:ascii="Times New Roman" w:hAnsi="Times New Roman"/>
          <w:i/>
          <w:iCs/>
          <w:sz w:val="20"/>
          <w:szCs w:val="20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Курение (передача сигареты другому лицу)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Плавание в бассейне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Использование для инъекций общих (не одноразовых или нестерильных) игл и шприцев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Через поцелуи 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От матери к ребёнку (во время беременности, родов)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От матери к ребенку (через грудное молоко)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 рукопожатии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Незащищённые половые контакты с человеком, ВИЧ-статус которого неизвестен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Использование нестерильного оборудования для пирсинга и татуировок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Укусы насекомых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Использование общих бритвенных или маникюрных принадлежностей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 проведении медицинских манипуляций (переливание крови и др.)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5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3"/>
        <w:suppressAutoHyphens/>
        <w:ind w:left="0"/>
        <w:rPr>
          <w:rFonts w:ascii="Times New Roman" w:hAnsi="Times New Roman"/>
          <w:sz w:val="20"/>
          <w:szCs w:val="20"/>
        </w:rPr>
      </w:pPr>
    </w:p>
    <w:p w:rsidR="00A35D6E" w:rsidRDefault="00A35D6E" w:rsidP="00A35D6E">
      <w:pPr>
        <w:pStyle w:val="a5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lastRenderedPageBreak/>
        <w:t>5.Какие биологические среды являются наиболее опасными при передаче ВИЧ-инфекции?</w:t>
      </w:r>
      <w:r w:rsidRPr="00314CB0">
        <w:rPr>
          <w:rFonts w:ascii="Times New Roman" w:hAnsi="Times New Roman"/>
          <w:sz w:val="24"/>
          <w:szCs w:val="24"/>
        </w:rPr>
        <w:t xml:space="preserve"> </w:t>
      </w:r>
    </w:p>
    <w:p w:rsidR="00A35D6E" w:rsidRPr="00314CB0" w:rsidRDefault="00A35D6E" w:rsidP="00A35D6E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</w:t>
      </w:r>
      <w:r w:rsidRPr="00314CB0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Кровь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Слюна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Сперма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Вагинальный секрет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Пот, слезы и другие выделения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Грудное молоко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Default="00A35D6E" w:rsidP="00A35D6E">
      <w:pPr>
        <w:pStyle w:val="a5"/>
        <w:rPr>
          <w:rFonts w:ascii="Times New Roman" w:hAnsi="Times New Roman"/>
          <w:sz w:val="20"/>
          <w:szCs w:val="20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6.Кто, по Вашему мнению, входит в группы с наиболее высоким риском заражения и пер</w:t>
      </w:r>
      <w:r w:rsidRPr="00314CB0">
        <w:rPr>
          <w:rFonts w:ascii="Times New Roman" w:hAnsi="Times New Roman"/>
          <w:b/>
          <w:i/>
          <w:sz w:val="24"/>
          <w:szCs w:val="24"/>
        </w:rPr>
        <w:t>е</w:t>
      </w:r>
      <w:r w:rsidRPr="00314CB0">
        <w:rPr>
          <w:rFonts w:ascii="Times New Roman" w:hAnsi="Times New Roman"/>
          <w:b/>
          <w:i/>
          <w:sz w:val="24"/>
          <w:szCs w:val="24"/>
        </w:rPr>
        <w:t>дачи ВИЧ-инфекции?</w:t>
      </w:r>
      <w:r w:rsidRPr="006302B1">
        <w:rPr>
          <w:rFonts w:ascii="Times New Roman" w:hAnsi="Times New Roman"/>
          <w:sz w:val="20"/>
          <w:szCs w:val="20"/>
        </w:rPr>
        <w:t xml:space="preserve"> </w:t>
      </w:r>
    </w:p>
    <w:p w:rsidR="00A35D6E" w:rsidRPr="00314CB0" w:rsidRDefault="00A35D6E" w:rsidP="00A35D6E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</w:t>
      </w:r>
      <w:r w:rsidRPr="00314CB0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Студенты, учащаяся молодежь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Медицинские работники, работающие с биологическими средами пациентов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Лица, имеющие случайные сексуальные связи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Лица, употребляющие инъекционные наркотики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Лица с нетрадиционной сексуальной ориентацией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Пациенты стоматологических учреждений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Клиенты маникюрных и педикюрных салонов (кабинетов)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Лица, предоставляющие коммерческие сексуальные услуги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7.Как можно обнаружить ВИЧ-инфекцию у человека? </w:t>
      </w:r>
      <w:r w:rsidRPr="00314CB0">
        <w:rPr>
          <w:rFonts w:ascii="Times New Roman" w:hAnsi="Times New Roman"/>
          <w:sz w:val="24"/>
          <w:szCs w:val="24"/>
        </w:rPr>
        <w:t>(</w:t>
      </w:r>
      <w:r w:rsidRPr="00314CB0">
        <w:rPr>
          <w:rFonts w:ascii="Times New Roman" w:hAnsi="Times New Roman"/>
          <w:i/>
          <w:sz w:val="24"/>
          <w:szCs w:val="24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5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По внешнему виду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5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При сдаче анализа крови на ВИЧ-инфекцию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5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Default="00A35D6E" w:rsidP="00A35D6E">
      <w:pPr>
        <w:pStyle w:val="a5"/>
        <w:rPr>
          <w:rFonts w:ascii="Times New Roman" w:hAnsi="Times New Roman"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8.Предшествует ли заболеванию скрытый период, когда внешних проявлений нет, а чел</w:t>
      </w:r>
      <w:r w:rsidRPr="00314CB0">
        <w:rPr>
          <w:rFonts w:ascii="Times New Roman" w:hAnsi="Times New Roman"/>
          <w:b/>
          <w:i/>
          <w:sz w:val="24"/>
          <w:szCs w:val="24"/>
        </w:rPr>
        <w:t>о</w:t>
      </w:r>
      <w:r w:rsidRPr="00314CB0">
        <w:rPr>
          <w:rFonts w:ascii="Times New Roman" w:hAnsi="Times New Roman"/>
          <w:b/>
          <w:i/>
          <w:sz w:val="24"/>
          <w:szCs w:val="24"/>
        </w:rPr>
        <w:t>век уже является вирусоносителем и может заражать других людей?</w:t>
      </w:r>
      <w:r w:rsidRPr="00314CB0">
        <w:rPr>
          <w:rFonts w:ascii="Times New Roman" w:hAnsi="Times New Roman"/>
          <w:sz w:val="24"/>
          <w:szCs w:val="24"/>
        </w:rPr>
        <w:t xml:space="preserve"> </w:t>
      </w:r>
    </w:p>
    <w:p w:rsidR="00A35D6E" w:rsidRPr="00314CB0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952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1. Да, такой период есть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3. Затрудняюсь ответить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9.Всегда ли ВИЧ-инфекция переходит в хроническое заболевание?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1088"/>
      </w:tblGrid>
      <w:tr w:rsidR="00A35D6E" w:rsidRPr="00360135" w:rsidTr="00C43096">
        <w:tc>
          <w:tcPr>
            <w:tcW w:w="8472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472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7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99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472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7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472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7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b/>
          <w:i/>
          <w:sz w:val="20"/>
          <w:szCs w:val="20"/>
        </w:rPr>
      </w:pPr>
    </w:p>
    <w:p w:rsidR="00A35D6E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>10.Может ли ВИЧ-инфицированная женщина родить здорового ребенка?</w:t>
      </w:r>
      <w:r w:rsidRPr="00314CB0">
        <w:rPr>
          <w:rFonts w:ascii="Times New Roman" w:hAnsi="Times New Roman"/>
          <w:i/>
          <w:sz w:val="24"/>
          <w:szCs w:val="24"/>
        </w:rPr>
        <w:t xml:space="preserve"> </w:t>
      </w:r>
    </w:p>
    <w:p w:rsidR="00A35D6E" w:rsidRPr="00314CB0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Нет, ни при каких условиях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Да, если регулярно принимает лекарства по предписанию врача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Default="00A35D6E">
      <w:pPr>
        <w:spacing w:after="160" w:line="259" w:lineRule="auto"/>
        <w:rPr>
          <w:rFonts w:ascii="Times New Roman" w:hAnsi="Times New Roman"/>
          <w:b/>
          <w:i/>
          <w:sz w:val="24"/>
          <w:szCs w:val="24"/>
          <w:lang w:val="x-none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35D6E" w:rsidRPr="00314CB0" w:rsidRDefault="00A35D6E" w:rsidP="00A35D6E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lastRenderedPageBreak/>
        <w:t>11.Как Вы считаете, есть ли лекарства, способные улучшить и продлить жизнь ВИЧ-инфицированному человеку?</w:t>
      </w:r>
      <w:r w:rsidRPr="00314CB0">
        <w:rPr>
          <w:rFonts w:ascii="Times New Roman" w:hAnsi="Times New Roman"/>
          <w:b/>
          <w:sz w:val="24"/>
          <w:szCs w:val="24"/>
        </w:rPr>
        <w:t xml:space="preserve">  </w:t>
      </w:r>
      <w:r w:rsidRPr="00314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C43096">
            <w:pPr>
              <w:pStyle w:val="2"/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4B6D16" w:rsidRDefault="00A35D6E" w:rsidP="00C4309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/>
              </w:rPr>
              <w:t>Шифр</w:t>
            </w:r>
          </w:p>
        </w:tc>
      </w:tr>
      <w:tr w:rsidR="00A35D6E" w:rsidRPr="00360135" w:rsidTr="00C43096">
        <w:trPr>
          <w:trHeight w:val="154"/>
        </w:trPr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3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Да, есть   </w:t>
            </w:r>
          </w:p>
        </w:tc>
        <w:tc>
          <w:tcPr>
            <w:tcW w:w="958" w:type="dxa"/>
            <w:shd w:val="clear" w:color="auto" w:fill="auto"/>
          </w:tcPr>
          <w:p w:rsidR="00A35D6E" w:rsidRPr="004B6D16" w:rsidRDefault="00A35D6E" w:rsidP="00C4309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/>
              </w:rPr>
              <w:t>Нет, таких лекарств не существует</w:t>
            </w:r>
          </w:p>
        </w:tc>
        <w:tc>
          <w:tcPr>
            <w:tcW w:w="958" w:type="dxa"/>
            <w:shd w:val="clear" w:color="auto" w:fill="auto"/>
          </w:tcPr>
          <w:p w:rsidR="00A35D6E" w:rsidRPr="004B6D16" w:rsidRDefault="00A35D6E" w:rsidP="00C4309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3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4B6D16" w:rsidRDefault="00A35D6E" w:rsidP="00C4309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35D6E" w:rsidRPr="006302B1" w:rsidRDefault="00A35D6E" w:rsidP="00A35D6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12.Чем характеризуется процесс лечения при ВИЧ-инфицировании?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1.Одномоментным введением лекарственного препарата и быстрым излечением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2.Лечением в течение 5 - 7 дней (как при любой другой инфекции)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3.Длительным (в течение многих лет) и скрупулезным (без перерыва) приемом назначенных вр</w:t>
            </w:r>
            <w:r w:rsidRPr="00360135">
              <w:rPr>
                <w:rFonts w:ascii="Times New Roman" w:hAnsi="Times New Roman"/>
                <w:sz w:val="20"/>
                <w:szCs w:val="20"/>
              </w:rPr>
              <w:t>а</w:t>
            </w:r>
            <w:r w:rsidRPr="00360135">
              <w:rPr>
                <w:rFonts w:ascii="Times New Roman" w:hAnsi="Times New Roman"/>
                <w:sz w:val="20"/>
                <w:szCs w:val="20"/>
              </w:rPr>
              <w:t xml:space="preserve">чом препаратов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 xml:space="preserve">4.Затрудняюсь ответить   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Pr="00314CB0" w:rsidRDefault="00A35D6E" w:rsidP="00A35D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4CB0">
        <w:rPr>
          <w:rFonts w:ascii="Times New Roman" w:hAnsi="Times New Roman"/>
          <w:b/>
          <w:i/>
          <w:sz w:val="24"/>
          <w:szCs w:val="24"/>
        </w:rPr>
        <w:t xml:space="preserve">13.Располагаете ли Вы достоверными сведениями об уровне распространенности ВИЧ-инфекции на территории Вашего проживания? </w:t>
      </w:r>
      <w:r w:rsidRPr="00314CB0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8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8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8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D6E" w:rsidRDefault="00A35D6E" w:rsidP="00A35D6E">
      <w:pPr>
        <w:pStyle w:val="a5"/>
        <w:rPr>
          <w:rFonts w:ascii="Times New Roman" w:hAnsi="Times New Roman"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14.Какие, по Вашему мнению, меры следует предпринять в случае опасности зараж</w:t>
      </w:r>
      <w:r w:rsidRPr="00EF2E68">
        <w:rPr>
          <w:rFonts w:ascii="Times New Roman" w:hAnsi="Times New Roman"/>
          <w:b/>
          <w:i/>
          <w:sz w:val="24"/>
          <w:szCs w:val="24"/>
        </w:rPr>
        <w:t>е</w:t>
      </w:r>
      <w:r w:rsidRPr="00EF2E68">
        <w:rPr>
          <w:rFonts w:ascii="Times New Roman" w:hAnsi="Times New Roman"/>
          <w:b/>
          <w:i/>
          <w:sz w:val="24"/>
          <w:szCs w:val="24"/>
        </w:rPr>
        <w:t>ния ВИЧ-инфекцией?</w:t>
      </w:r>
      <w:r w:rsidRPr="00EF2E68">
        <w:rPr>
          <w:rFonts w:ascii="Times New Roman" w:hAnsi="Times New Roman"/>
          <w:sz w:val="24"/>
          <w:szCs w:val="24"/>
        </w:rPr>
        <w:t xml:space="preserve"> </w:t>
      </w:r>
    </w:p>
    <w:p w:rsidR="00A35D6E" w:rsidRPr="00EF2E68" w:rsidRDefault="00A35D6E" w:rsidP="00A35D6E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EF2E68">
        <w:rPr>
          <w:rFonts w:ascii="Times New Roman" w:hAnsi="Times New Roman"/>
          <w:i/>
          <w:sz w:val="24"/>
          <w:szCs w:val="24"/>
        </w:rPr>
        <w:t>(</w:t>
      </w:r>
      <w:r w:rsidRPr="00EF2E68">
        <w:rPr>
          <w:rFonts w:ascii="Times New Roman" w:hAnsi="Times New Roman"/>
          <w:i/>
          <w:iCs/>
          <w:sz w:val="24"/>
          <w:szCs w:val="24"/>
        </w:rPr>
        <w:t xml:space="preserve">выберите все варианты ответов, соответствующие Вашей точке зрения)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1.Применить гигиенические процедуры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2.Пройти незамедлительное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3.Пройти неоднократное обследование на ВИЧ-инфекцию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 xml:space="preserve">4.Ожидать каких-либо внешних проявлений </w:t>
            </w:r>
            <w:r w:rsidRPr="00360135">
              <w:rPr>
                <w:rFonts w:ascii="Times New Roman" w:hAnsi="Times New Roman"/>
                <w:sz w:val="20"/>
                <w:szCs w:val="20"/>
              </w:rPr>
              <w:t>(ухудшения самочувствия, кожных высыпаний, подъема температуры и др.)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5.Затрудняюсь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Pr="00EF2E68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>15.Можно ли снизить риск инфицирования ВИЧ при постоянном использовании презе</w:t>
      </w:r>
      <w:r w:rsidRPr="00EF2E68">
        <w:rPr>
          <w:rFonts w:ascii="Times New Roman" w:hAnsi="Times New Roman"/>
          <w:b/>
          <w:i/>
          <w:iCs/>
          <w:sz w:val="24"/>
          <w:szCs w:val="24"/>
        </w:rPr>
        <w:t>р</w:t>
      </w:r>
      <w:r w:rsidRPr="00EF2E68">
        <w:rPr>
          <w:rFonts w:ascii="Times New Roman" w:hAnsi="Times New Roman"/>
          <w:b/>
          <w:i/>
          <w:iCs/>
          <w:sz w:val="24"/>
          <w:szCs w:val="24"/>
        </w:rPr>
        <w:t xml:space="preserve">вативов во время сексуальных контактов? </w:t>
      </w:r>
      <w:r w:rsidRPr="00EF2E68">
        <w:rPr>
          <w:rFonts w:ascii="Times New Roman" w:hAnsi="Times New Roman"/>
          <w:sz w:val="24"/>
          <w:szCs w:val="24"/>
        </w:rPr>
        <w:t>(</w:t>
      </w:r>
      <w:r w:rsidRPr="00EF2E68">
        <w:rPr>
          <w:rFonts w:ascii="Times New Roman" w:hAnsi="Times New Roman"/>
          <w:i/>
          <w:sz w:val="24"/>
          <w:szCs w:val="24"/>
        </w:rPr>
        <w:t>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0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0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0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Pr="00EF2E68" w:rsidRDefault="00A35D6E" w:rsidP="00A35D6E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 xml:space="preserve">16.Знаете ли Вы, куда в случае необходимости надо обратиться, чтобы сдать анализ на ВИЧ-инфекцию?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9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9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9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Pr="00EF2E68" w:rsidRDefault="00A35D6E" w:rsidP="00A35D6E">
      <w:pPr>
        <w:pStyle w:val="a5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t xml:space="preserve">17.Настроены ли Вы толерантно по отношению к вирусоносителям?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1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Pr="006302B1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Default="00A35D6E">
      <w:pPr>
        <w:spacing w:after="160" w:line="259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:rsidR="00A35D6E" w:rsidRPr="00EF2E68" w:rsidRDefault="00A35D6E" w:rsidP="00A35D6E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EF2E68">
        <w:rPr>
          <w:rFonts w:ascii="Times New Roman" w:hAnsi="Times New Roman"/>
          <w:b/>
          <w:i/>
          <w:iCs/>
          <w:sz w:val="24"/>
          <w:szCs w:val="24"/>
        </w:rPr>
        <w:lastRenderedPageBreak/>
        <w:t>18. Каким источникам информации о ВИЧ-инфекции Вы склонны доверять в на</w:t>
      </w:r>
      <w:r w:rsidRPr="00EF2E68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EF2E68">
        <w:rPr>
          <w:rFonts w:ascii="Times New Roman" w:hAnsi="Times New Roman"/>
          <w:b/>
          <w:i/>
          <w:iCs/>
          <w:sz w:val="24"/>
          <w:szCs w:val="24"/>
        </w:rPr>
        <w:t>большей степени?</w:t>
      </w:r>
    </w:p>
    <w:p w:rsidR="00A35D6E" w:rsidRPr="00EF2E68" w:rsidRDefault="00A35D6E" w:rsidP="00A35D6E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EF2E68">
        <w:rPr>
          <w:rFonts w:ascii="Times New Roman" w:hAnsi="Times New Roman"/>
          <w:i/>
          <w:sz w:val="24"/>
          <w:szCs w:val="24"/>
        </w:rPr>
        <w:t>(можно отметить несколько ответов)</w:t>
      </w:r>
      <w:r w:rsidRPr="00EF2E6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Окружающие люди (родители, друзья, знакомые, однокурсники, коллеги)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Средства массовой информации (интернет и др.)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Медицинские работники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Преподаватели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Сотрудники, работающие на телефоне доверия Центра СПИД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2"/>
              </w:numPr>
              <w:ind w:left="113" w:hanging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360135">
              <w:rPr>
                <w:rFonts w:ascii="Times New Roman" w:hAnsi="Times New Roman"/>
                <w:iCs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iCs/>
          <w:sz w:val="20"/>
          <w:szCs w:val="20"/>
        </w:rPr>
      </w:pPr>
    </w:p>
    <w:p w:rsidR="00A35D6E" w:rsidRPr="00EF2E68" w:rsidRDefault="00A35D6E" w:rsidP="00A35D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19. Нуждаетесь ли Вы в углубленной информации по ВИЧ-инфекции?</w:t>
      </w:r>
      <w:r w:rsidRPr="00EF2E68">
        <w:rPr>
          <w:rFonts w:ascii="Times New Roman" w:hAnsi="Times New Roman"/>
          <w:sz w:val="24"/>
          <w:szCs w:val="24"/>
        </w:rPr>
        <w:t xml:space="preserve">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3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3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4B6D16" w:rsidRDefault="00A35D6E" w:rsidP="00A35D6E">
            <w:pPr>
              <w:pStyle w:val="a3"/>
              <w:numPr>
                <w:ilvl w:val="0"/>
                <w:numId w:val="13"/>
              </w:numPr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EF2E68" w:rsidRDefault="00A35D6E" w:rsidP="00A35D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5D6E" w:rsidRPr="00EF2E68" w:rsidRDefault="00A35D6E" w:rsidP="00A35D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20. Значима ли для Вас регулярность получения информации о ситуации с распростране</w:t>
      </w:r>
      <w:r w:rsidRPr="00EF2E68">
        <w:rPr>
          <w:rFonts w:ascii="Times New Roman" w:hAnsi="Times New Roman"/>
          <w:b/>
          <w:i/>
          <w:sz w:val="24"/>
          <w:szCs w:val="24"/>
        </w:rPr>
        <w:t>н</w:t>
      </w:r>
      <w:r w:rsidRPr="00EF2E68">
        <w:rPr>
          <w:rFonts w:ascii="Times New Roman" w:hAnsi="Times New Roman"/>
          <w:b/>
          <w:i/>
          <w:sz w:val="24"/>
          <w:szCs w:val="24"/>
        </w:rPr>
        <w:t xml:space="preserve">ностью ВИЧ-инфекции и методах борьбы с ней? </w:t>
      </w:r>
      <w:r w:rsidRPr="00EF2E68">
        <w:rPr>
          <w:rFonts w:ascii="Times New Roman" w:hAnsi="Times New Roman"/>
          <w:i/>
          <w:sz w:val="24"/>
          <w:szCs w:val="24"/>
        </w:rPr>
        <w:t>(один ответ)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951"/>
      </w:tblGrid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C43096">
            <w:pPr>
              <w:pStyle w:val="a5"/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6E" w:rsidRPr="00360135" w:rsidTr="00C43096">
        <w:tc>
          <w:tcPr>
            <w:tcW w:w="8613" w:type="dxa"/>
            <w:shd w:val="clear" w:color="auto" w:fill="auto"/>
          </w:tcPr>
          <w:p w:rsidR="00A35D6E" w:rsidRPr="00360135" w:rsidRDefault="00A35D6E" w:rsidP="00A35D6E">
            <w:pPr>
              <w:pStyle w:val="a5"/>
              <w:numPr>
                <w:ilvl w:val="0"/>
                <w:numId w:val="14"/>
              </w:numPr>
              <w:ind w:left="113" w:hanging="113"/>
              <w:rPr>
                <w:rFonts w:ascii="Times New Roman" w:hAnsi="Times New Roman"/>
                <w:sz w:val="20"/>
                <w:szCs w:val="20"/>
              </w:rPr>
            </w:pPr>
            <w:r w:rsidRPr="00360135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shd w:val="clear" w:color="auto" w:fill="auto"/>
          </w:tcPr>
          <w:p w:rsidR="00A35D6E" w:rsidRPr="00360135" w:rsidRDefault="00A35D6E" w:rsidP="00C430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D6E" w:rsidRPr="006302B1" w:rsidRDefault="00A35D6E" w:rsidP="00A35D6E">
      <w:pPr>
        <w:pStyle w:val="a5"/>
        <w:rPr>
          <w:rFonts w:ascii="Times New Roman" w:hAnsi="Times New Roman"/>
          <w:sz w:val="20"/>
          <w:szCs w:val="20"/>
        </w:rPr>
      </w:pPr>
    </w:p>
    <w:p w:rsidR="00A35D6E" w:rsidRDefault="00A35D6E" w:rsidP="00A35D6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21. Ваши пожелания и предложения по повышению информированности населения в в</w:t>
      </w:r>
      <w:r w:rsidRPr="00EF2E68">
        <w:rPr>
          <w:rFonts w:ascii="Times New Roman" w:hAnsi="Times New Roman"/>
          <w:b/>
          <w:i/>
          <w:sz w:val="24"/>
          <w:szCs w:val="24"/>
        </w:rPr>
        <w:t>о</w:t>
      </w:r>
      <w:r w:rsidRPr="00EF2E68">
        <w:rPr>
          <w:rFonts w:ascii="Times New Roman" w:hAnsi="Times New Roman"/>
          <w:b/>
          <w:i/>
          <w:sz w:val="24"/>
          <w:szCs w:val="24"/>
        </w:rPr>
        <w:t xml:space="preserve">просах ВИЧ-инфекции? </w:t>
      </w:r>
      <w:r w:rsidRPr="00EF2E68">
        <w:rPr>
          <w:rFonts w:ascii="Times New Roman" w:hAnsi="Times New Roman"/>
          <w:i/>
          <w:sz w:val="24"/>
          <w:szCs w:val="24"/>
        </w:rPr>
        <w:t>(напишите)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</w:t>
      </w:r>
    </w:p>
    <w:p w:rsidR="00A35D6E" w:rsidRPr="00EF2E68" w:rsidRDefault="00A35D6E" w:rsidP="00A35D6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D6E" w:rsidRPr="00EF2E68" w:rsidRDefault="00A35D6E" w:rsidP="00A35D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5D6E" w:rsidRPr="00EF2E68" w:rsidRDefault="00A35D6E" w:rsidP="00A3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E68">
        <w:rPr>
          <w:rFonts w:ascii="Times New Roman" w:hAnsi="Times New Roman"/>
          <w:b/>
          <w:sz w:val="24"/>
          <w:szCs w:val="24"/>
        </w:rPr>
        <w:t>Далее сообщите, пожалуйста, некоторые сведения о себе.</w:t>
      </w:r>
    </w:p>
    <w:p w:rsidR="00A35D6E" w:rsidRPr="006302B1" w:rsidRDefault="00A35D6E" w:rsidP="00A35D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4928" w:type="pct"/>
        <w:tblLook w:val="04A0" w:firstRow="1" w:lastRow="0" w:firstColumn="1" w:lastColumn="0" w:noHBand="0" w:noVBand="1"/>
      </w:tblPr>
      <w:tblGrid>
        <w:gridCol w:w="1556"/>
        <w:gridCol w:w="7789"/>
      </w:tblGrid>
      <w:tr w:rsidR="00A35D6E" w:rsidRPr="006302B1" w:rsidTr="00C43096">
        <w:trPr>
          <w:trHeight w:val="284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22. Пол </w:t>
            </w: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1.Мужской </w:t>
            </w:r>
          </w:p>
        </w:tc>
      </w:tr>
      <w:tr w:rsidR="00A35D6E" w:rsidRPr="006302B1" w:rsidTr="00C43096">
        <w:trPr>
          <w:trHeight w:val="271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2.Женский 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23.Возраст </w:t>
            </w: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1.до 20 лет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2. 20-29 лет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3. 30-39 лет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4. 40-49 лет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24. Образов</w:t>
            </w: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</w:t>
            </w: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ние</w:t>
            </w: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1. Среднее общее 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2. Среднее специальное 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3. Высшее; незаконченное высшее (с 4-го курса вуза)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302B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25. Занятость</w:t>
            </w: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Работа постоянная 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2. Работа временная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3. Учащийся, студент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4. Занят домашним хозяйством, нахожусь в декретном отпуске, отпуске по уходу за р</w:t>
            </w: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бенком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302B1" w:rsidDel="00147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>Самозанятость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6302B1">
              <w:rPr>
                <w:rFonts w:ascii="Times New Roman" w:eastAsia="Times New Roman" w:hAnsi="Times New Roman"/>
                <w:sz w:val="20"/>
                <w:szCs w:val="20"/>
              </w:rPr>
              <w:t xml:space="preserve"> фрилансер (свободный художник, свободный работник)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6E" w:rsidRPr="006302B1" w:rsidRDefault="00A35D6E" w:rsidP="00C43096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6302B1" w:rsidRDefault="00A35D6E" w:rsidP="00C43096">
            <w:pPr>
              <w:pStyle w:val="a5"/>
              <w:ind w:left="113" w:hanging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color w:val="000000"/>
                <w:sz w:val="20"/>
                <w:szCs w:val="20"/>
              </w:rPr>
              <w:t>6. Временно не работаю, безработный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6E" w:rsidRPr="006302B1" w:rsidRDefault="00A35D6E" w:rsidP="00C43096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2B1">
              <w:rPr>
                <w:rFonts w:ascii="Times New Roman" w:hAnsi="Times New Roman"/>
                <w:b/>
                <w:i/>
                <w:sz w:val="20"/>
                <w:szCs w:val="20"/>
              </w:rPr>
              <w:t>26. Как Вы оцениваете свое материальное положение?</w:t>
            </w: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1.Хорошее   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D6E" w:rsidRPr="006302B1" w:rsidRDefault="00A35D6E" w:rsidP="00C43096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2.Удовлетворительное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D6E" w:rsidRPr="006302B1" w:rsidRDefault="00A35D6E" w:rsidP="00C43096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3.Плохое</w:t>
            </w:r>
          </w:p>
        </w:tc>
      </w:tr>
      <w:tr w:rsidR="00A35D6E" w:rsidRPr="006302B1" w:rsidTr="00C43096">
        <w:trPr>
          <w:trHeight w:val="290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6E" w:rsidRPr="006302B1" w:rsidRDefault="00A35D6E" w:rsidP="00C43096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6E" w:rsidRPr="004B6D16" w:rsidRDefault="00A35D6E" w:rsidP="00C43096">
            <w:pPr>
              <w:pStyle w:val="a3"/>
              <w:shd w:val="clear" w:color="auto" w:fill="FFFFFF"/>
              <w:tabs>
                <w:tab w:val="left" w:pos="709"/>
              </w:tabs>
              <w:ind w:left="113" w:hanging="113"/>
              <w:contextualSpacing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B6D16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4.Очень плохое</w:t>
            </w:r>
          </w:p>
        </w:tc>
      </w:tr>
    </w:tbl>
    <w:p w:rsidR="00A35D6E" w:rsidRPr="00EF2E68" w:rsidRDefault="00A35D6E" w:rsidP="00A35D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5D6E" w:rsidRPr="00EF2E68" w:rsidRDefault="00A35D6E" w:rsidP="00A35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2E68">
        <w:rPr>
          <w:rFonts w:ascii="Times New Roman" w:hAnsi="Times New Roman"/>
          <w:b/>
          <w:i/>
          <w:sz w:val="24"/>
          <w:szCs w:val="24"/>
        </w:rPr>
        <w:t>Благодарим за участие в исследовании!</w:t>
      </w:r>
    </w:p>
    <w:p w:rsidR="00772BBD" w:rsidRDefault="00772BBD" w:rsidP="00A35D6E"/>
    <w:sectPr w:rsidR="007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D1A"/>
    <w:multiLevelType w:val="hybridMultilevel"/>
    <w:tmpl w:val="A02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C20"/>
    <w:multiLevelType w:val="hybridMultilevel"/>
    <w:tmpl w:val="F6548228"/>
    <w:lvl w:ilvl="0" w:tplc="9B6E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A2322"/>
    <w:multiLevelType w:val="hybridMultilevel"/>
    <w:tmpl w:val="739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5FE"/>
    <w:multiLevelType w:val="hybridMultilevel"/>
    <w:tmpl w:val="C39CB97E"/>
    <w:lvl w:ilvl="0" w:tplc="770EB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24589F"/>
    <w:multiLevelType w:val="hybridMultilevel"/>
    <w:tmpl w:val="8F9CCE0A"/>
    <w:lvl w:ilvl="0" w:tplc="1BD063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D02"/>
    <w:multiLevelType w:val="hybridMultilevel"/>
    <w:tmpl w:val="860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00B3"/>
    <w:multiLevelType w:val="hybridMultilevel"/>
    <w:tmpl w:val="18A4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6EB"/>
    <w:multiLevelType w:val="hybridMultilevel"/>
    <w:tmpl w:val="4B8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2663"/>
    <w:multiLevelType w:val="hybridMultilevel"/>
    <w:tmpl w:val="BDD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A65"/>
    <w:multiLevelType w:val="hybridMultilevel"/>
    <w:tmpl w:val="B56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0299"/>
    <w:multiLevelType w:val="hybridMultilevel"/>
    <w:tmpl w:val="2F9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5552"/>
    <w:multiLevelType w:val="hybridMultilevel"/>
    <w:tmpl w:val="EFA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1CD3"/>
    <w:multiLevelType w:val="hybridMultilevel"/>
    <w:tmpl w:val="B97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1479"/>
    <w:multiLevelType w:val="hybridMultilevel"/>
    <w:tmpl w:val="963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6410"/>
    <w:multiLevelType w:val="hybridMultilevel"/>
    <w:tmpl w:val="D6B8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83"/>
    <w:rsid w:val="000B2FA2"/>
    <w:rsid w:val="00312CCD"/>
    <w:rsid w:val="00390AA4"/>
    <w:rsid w:val="00740EAB"/>
    <w:rsid w:val="00772BBD"/>
    <w:rsid w:val="00997816"/>
    <w:rsid w:val="00A35D6E"/>
    <w:rsid w:val="00CD611D"/>
    <w:rsid w:val="00DA57B6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491E"/>
  <w15:chartTrackingRefBased/>
  <w15:docId w15:val="{F7971138-7408-4236-B298-A91DA15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5D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D6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aliases w:val="Цитата ДФГ,Текст с номером,ПАРАГРАФ"/>
    <w:basedOn w:val="a"/>
    <w:link w:val="a4"/>
    <w:uiPriority w:val="34"/>
    <w:qFormat/>
    <w:rsid w:val="00A35D6E"/>
    <w:pPr>
      <w:spacing w:after="0" w:line="240" w:lineRule="auto"/>
      <w:ind w:left="720"/>
      <w:contextualSpacing/>
    </w:pPr>
    <w:rPr>
      <w:rFonts w:ascii="Arial" w:eastAsia="Times New Roman" w:hAnsi="Arial"/>
      <w:lang w:val="x-none" w:eastAsia="x-none"/>
    </w:rPr>
  </w:style>
  <w:style w:type="paragraph" w:styleId="2">
    <w:name w:val="Body Text Indent 2"/>
    <w:basedOn w:val="a"/>
    <w:link w:val="20"/>
    <w:unhideWhenUsed/>
    <w:rsid w:val="00A35D6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A35D6E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aliases w:val="Цитата ДФГ Знак,Текст с номером Знак,ПАРАГРАФ Знак,Цветной список - Акцент 1 Знак"/>
    <w:link w:val="a3"/>
    <w:uiPriority w:val="34"/>
    <w:rsid w:val="00A35D6E"/>
    <w:rPr>
      <w:rFonts w:ascii="Arial" w:eastAsia="Times New Roman" w:hAnsi="Arial" w:cs="Times New Roman"/>
      <w:lang w:val="x-none" w:eastAsia="x-none"/>
    </w:rPr>
  </w:style>
  <w:style w:type="paragraph" w:styleId="a5">
    <w:name w:val="No Spacing"/>
    <w:uiPriority w:val="1"/>
    <w:qFormat/>
    <w:rsid w:val="00A35D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2F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A2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2018-01-26T15:35:00Z</cp:lastPrinted>
  <dcterms:created xsi:type="dcterms:W3CDTF">2018-01-26T14:27:00Z</dcterms:created>
  <dcterms:modified xsi:type="dcterms:W3CDTF">2018-01-26T15:36:00Z</dcterms:modified>
</cp:coreProperties>
</file>